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B0" w:rsidRDefault="00F920B0" w:rsidP="00F920B0">
      <w:pPr>
        <w:rPr>
          <w:b/>
          <w:bCs/>
          <w:i/>
          <w:iCs/>
          <w:caps/>
          <w:color w:val="000000"/>
        </w:rPr>
      </w:pPr>
      <w:r>
        <w:rPr>
          <w:b/>
          <w:bCs/>
          <w:i/>
          <w:iCs/>
          <w:caps/>
          <w:color w:val="000000"/>
          <w:lang w:val="en-US"/>
        </w:rPr>
        <w:t>I</w:t>
      </w:r>
      <w:r>
        <w:rPr>
          <w:b/>
          <w:bCs/>
          <w:i/>
          <w:iCs/>
          <w:caps/>
          <w:color w:val="000000"/>
        </w:rPr>
        <w:t>. Нормативно-правовое обеспечение введения ФГОС ДО</w:t>
      </w:r>
    </w:p>
    <w:p w:rsidR="00F920B0" w:rsidRDefault="00F920B0" w:rsidP="00F920B0">
      <w:pPr>
        <w:rPr>
          <w:b/>
          <w:bCs/>
          <w:i/>
          <w:iCs/>
          <w:color w:val="000000"/>
        </w:rPr>
      </w:pPr>
    </w:p>
    <w:p w:rsidR="00F920B0" w:rsidRDefault="00F920B0" w:rsidP="00F920B0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1.1. Наличие федеральных нормативно-правовых документов 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Федеральный закон «Об образовании в Российской Федерации».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Федеральная целевая программа развития образования на 2011-2015 годы.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bookmarkStart w:id="0" w:name="RANGE!A8"/>
      <w:r>
        <w:rPr>
          <w:color w:val="000000"/>
        </w:rPr>
        <w:t xml:space="preserve">Указ Президента РФ от 1 июня 2012 г. № 761 «О Национальной стратегии действий в интересах детей на 2012-2017 годы» </w:t>
      </w:r>
      <w:bookmarkEnd w:id="0"/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Государственная программа Российской Федерации «Развитие образования» на 2013-2020 годы.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Приказ Министерства образования и науки РФ от 24 декабря 2010 г.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Постановление Правительства Российской Федерации от 8 августа 2013 г. № 678 г. Москва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24 марта 2010 г. № 209 «О порядке аттестации педагогических работников государственных и муниципальных образовательных учреждений».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proofErr w:type="gramStart"/>
      <w:r>
        <w:rPr>
          <w:color w:val="000000"/>
        </w:rPr>
        <w:t>M</w:t>
      </w:r>
      <w:proofErr w:type="gramEnd"/>
      <w:r>
        <w:rPr>
          <w:color w:val="000000"/>
        </w:rPr>
        <w:t>инздравсоцразвития</w:t>
      </w:r>
      <w:proofErr w:type="spellEnd"/>
      <w:r>
        <w:rPr>
          <w:color w:val="000000"/>
        </w:rPr>
        <w:t xml:space="preserve"> России от 26 августа 2010 г. № 761н «Об утверждении Единого квалификационного справочника должностей руководителей, специалистов и служащих».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Постановление Правительства РФ от 15 августа 2013 г. № 706 «Об утверждении Правил оказания платных образовательных услуг».</w:t>
      </w:r>
    </w:p>
    <w:p w:rsidR="00F920B0" w:rsidRDefault="00F920B0" w:rsidP="00F920B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F920B0" w:rsidRDefault="00F920B0" w:rsidP="00F920B0">
      <w:pPr>
        <w:rPr>
          <w:b/>
          <w:bCs/>
          <w:i/>
          <w:iCs/>
          <w:color w:val="000000"/>
        </w:rPr>
      </w:pPr>
    </w:p>
    <w:p w:rsidR="00F920B0" w:rsidRDefault="00F920B0" w:rsidP="00F920B0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1.2. Наличие федеральных нормативно-правовых документов, </w:t>
      </w:r>
    </w:p>
    <w:p w:rsidR="00F920B0" w:rsidRDefault="00F920B0" w:rsidP="00F920B0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регламентирующих вопросов реализации ФГОС </w:t>
      </w:r>
      <w:proofErr w:type="gramStart"/>
      <w:r>
        <w:rPr>
          <w:b/>
          <w:bCs/>
          <w:i/>
          <w:iCs/>
          <w:color w:val="000000"/>
        </w:rPr>
        <w:t>ДО</w:t>
      </w:r>
      <w:proofErr w:type="gramEnd"/>
      <w:r>
        <w:rPr>
          <w:b/>
          <w:bCs/>
          <w:i/>
          <w:iCs/>
          <w:color w:val="000000"/>
        </w:rPr>
        <w:t xml:space="preserve"> </w:t>
      </w:r>
    </w:p>
    <w:p w:rsidR="00F920B0" w:rsidRDefault="00F920B0" w:rsidP="00F920B0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Приказ Министерства образования и науки Российской Федерации (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образования».</w:t>
      </w:r>
    </w:p>
    <w:p w:rsidR="00F920B0" w:rsidRDefault="00F920B0" w:rsidP="00F920B0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и Департамента государственной политики в сфере общего образования от 13 января 2014 г. № 08-10 «О плане действий по обеспечению введения Федерального государственного образовательного стандарта дошкольного образования</w:t>
      </w:r>
      <w:r>
        <w:rPr>
          <w:color w:val="000000"/>
        </w:rPr>
        <w:t>».</w:t>
      </w:r>
    </w:p>
    <w:p w:rsidR="00F920B0" w:rsidRDefault="00F920B0" w:rsidP="00F920B0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Письмо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07 февраля 2014 г. № 01-52-22/05-382 «</w:t>
      </w:r>
      <w:r>
        <w:t>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F920B0" w:rsidRDefault="00F920B0" w:rsidP="00F920B0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</w:t>
      </w:r>
      <w:r>
        <w:rPr>
          <w:color w:val="000000"/>
        </w:rPr>
        <w:t>от 28 февраля 2014 г. № 08-249 «Комментарии к ФГОС дошкольного образования».</w:t>
      </w:r>
    </w:p>
    <w:p w:rsidR="00F920B0" w:rsidRDefault="00F920B0" w:rsidP="00F920B0">
      <w:pPr>
        <w:rPr>
          <w:b/>
          <w:bCs/>
          <w:i/>
          <w:iCs/>
          <w:color w:val="000000"/>
        </w:rPr>
      </w:pPr>
    </w:p>
    <w:p w:rsidR="00F920B0" w:rsidRDefault="00F920B0" w:rsidP="00F920B0">
      <w:pPr>
        <w:rPr>
          <w:b/>
          <w:bCs/>
          <w:i/>
          <w:iCs/>
          <w:color w:val="000000"/>
        </w:rPr>
      </w:pPr>
    </w:p>
    <w:p w:rsidR="00F920B0" w:rsidRDefault="00F920B0" w:rsidP="00F920B0">
      <w:pPr>
        <w:rPr>
          <w:b/>
          <w:bCs/>
          <w:i/>
          <w:iCs/>
          <w:color w:val="000000"/>
        </w:rPr>
      </w:pPr>
      <w:bookmarkStart w:id="1" w:name="_GoBack"/>
      <w:bookmarkEnd w:id="1"/>
      <w:r>
        <w:rPr>
          <w:b/>
          <w:bCs/>
          <w:i/>
          <w:iCs/>
          <w:color w:val="000000"/>
        </w:rPr>
        <w:lastRenderedPageBreak/>
        <w:t xml:space="preserve">1.3. Наличие региональных нормативно-правовых документов </w:t>
      </w:r>
    </w:p>
    <w:p w:rsidR="00F920B0" w:rsidRDefault="00F920B0" w:rsidP="00F920B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Закон об образовании Кемеровской области № 86-ОЗ (в ред. Закона Кемеровской области от 26 декабря 2013 г. № 147-ОЗ)</w:t>
      </w:r>
    </w:p>
    <w:p w:rsidR="00F920B0" w:rsidRDefault="00F920B0" w:rsidP="00F920B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Об утверждении государственной программы Кемеровской области «Развитие системы образования Кузбасса» на 2014-2016 годы.</w:t>
      </w:r>
    </w:p>
    <w:p w:rsidR="00F920B0" w:rsidRDefault="00F920B0" w:rsidP="00F920B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Об утверждении плана мероприятий («дорожной карты») «Изменения в отраслях социальной сферы Кемеровской области, направленные на повышение эффективности образования»</w:t>
      </w:r>
    </w:p>
    <w:p w:rsidR="00F920B0" w:rsidRDefault="00F920B0" w:rsidP="00F920B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Закон Кемеровской области от 12.07.2006 №95-ОЗ «Об установлении </w:t>
      </w:r>
      <w:proofErr w:type="gramStart"/>
      <w:r>
        <w:rPr>
          <w:color w:val="000000"/>
        </w:rPr>
        <w:t>нормативов обеспечения государственных гарантий прав граждан</w:t>
      </w:r>
      <w:proofErr w:type="gramEnd"/>
      <w:r>
        <w:rPr>
          <w:color w:val="000000"/>
        </w:rPr>
        <w:t xml:space="preserve">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бюджетам».</w:t>
      </w:r>
    </w:p>
    <w:p w:rsidR="00F920B0" w:rsidRDefault="00F920B0" w:rsidP="00F920B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О введении федерального государственного образовательного стандарта дошкольного образования в дошкольных образовательных организациях Кемеровской области в 2014-2015 годах.</w:t>
      </w:r>
    </w:p>
    <w:p w:rsidR="00F920B0" w:rsidRDefault="00F920B0" w:rsidP="00F920B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Приказ Департамента образования и науки Кемеровской области от 12 марта 2014 г. № 517 «Об утверждении состава рабочей группы по введению ФГОС ДО».</w:t>
      </w:r>
    </w:p>
    <w:p w:rsidR="00F920B0" w:rsidRDefault="00F920B0" w:rsidP="00F920B0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Приложение № 1 к приказу Департамента образования и науки Кемеровской области от 12 марта 2014 г. № 517 «Об утверждении состава рабочей группы по введению ФГОС ДО».</w:t>
      </w:r>
    </w:p>
    <w:p w:rsidR="00967DEA" w:rsidRPr="00F920B0" w:rsidRDefault="00F920B0">
      <w:pPr>
        <w:rPr>
          <w:sz w:val="28"/>
          <w:szCs w:val="28"/>
        </w:rPr>
      </w:pPr>
    </w:p>
    <w:sectPr w:rsidR="00967DEA" w:rsidRPr="00F9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9523A"/>
    <w:multiLevelType w:val="hybridMultilevel"/>
    <w:tmpl w:val="646A9A0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C5EB1"/>
    <w:multiLevelType w:val="hybridMultilevel"/>
    <w:tmpl w:val="FA4E4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F4C65"/>
    <w:multiLevelType w:val="hybridMultilevel"/>
    <w:tmpl w:val="2230E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0D"/>
    <w:rsid w:val="00494B0D"/>
    <w:rsid w:val="009B125D"/>
    <w:rsid w:val="009D7001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2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9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2015-09-29T13:29:00Z</dcterms:created>
  <dcterms:modified xsi:type="dcterms:W3CDTF">2015-09-29T13:29:00Z</dcterms:modified>
</cp:coreProperties>
</file>